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EB" w:rsidRPr="004E7AEB" w:rsidRDefault="004E7AEB" w:rsidP="004E7AEB">
      <w:pPr>
        <w:spacing w:before="100" w:beforeAutospacing="1" w:after="100" w:afterAutospacing="1" w:line="240" w:lineRule="auto"/>
        <w:rPr>
          <w:rFonts w:ascii="Times New Roman" w:eastAsia="Times New Roman" w:hAnsi="Times New Roman" w:cs="Times New Roman"/>
          <w:b/>
          <w:bCs/>
          <w:i/>
          <w:iCs/>
          <w:color w:val="000000"/>
          <w:sz w:val="27"/>
          <w:szCs w:val="27"/>
          <w:lang w:val="es-ES" w:eastAsia="es-ES"/>
        </w:rPr>
      </w:pPr>
      <w:r w:rsidRPr="004E7AEB">
        <w:rPr>
          <w:rFonts w:ascii="Times New Roman" w:eastAsia="Times New Roman" w:hAnsi="Times New Roman" w:cs="Times New Roman"/>
          <w:b/>
          <w:bCs/>
          <w:i/>
          <w:iCs/>
          <w:color w:val="000000"/>
          <w:sz w:val="27"/>
          <w:szCs w:val="27"/>
          <w:lang w:val="es-ES" w:eastAsia="es-ES"/>
        </w:rPr>
        <w:t>Cuatro problemas resueltos.</w:t>
      </w:r>
      <w:r>
        <w:rPr>
          <w:rFonts w:ascii="Times New Roman" w:eastAsia="Times New Roman" w:hAnsi="Times New Roman" w:cs="Times New Roman"/>
          <w:b/>
          <w:bCs/>
          <w:i/>
          <w:iCs/>
          <w:color w:val="000000"/>
          <w:sz w:val="27"/>
          <w:szCs w:val="27"/>
          <w:lang w:val="es-ES" w:eastAsia="es-ES"/>
        </w:rPr>
        <w:t xml:space="preserve"> </w:t>
      </w:r>
      <w:r w:rsidRPr="004E7AEB">
        <w:rPr>
          <w:rFonts w:ascii="Times New Roman" w:eastAsia="Times New Roman" w:hAnsi="Times New Roman" w:cs="Times New Roman"/>
          <w:b/>
          <w:bCs/>
          <w:i/>
          <w:iCs/>
          <w:color w:val="000000"/>
          <w:sz w:val="27"/>
          <w:szCs w:val="27"/>
          <w:lang w:val="es-ES" w:eastAsia="es-ES"/>
        </w:rPr>
        <w:t>Con diagramas de Venn-Euler.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18"/>
      </w:tblGrid>
      <w:tr w:rsidR="004E7AEB" w:rsidRPr="004E7AEB" w:rsidTr="004E7A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7AEB" w:rsidRPr="004E7AEB" w:rsidRDefault="004E7AEB" w:rsidP="004E7AEB">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4E7AEB">
              <w:rPr>
                <w:rFonts w:ascii="Times New Roman" w:eastAsia="Times New Roman" w:hAnsi="Times New Roman" w:cs="Times New Roman"/>
                <w:sz w:val="20"/>
                <w:szCs w:val="20"/>
                <w:lang w:val="es-ES" w:eastAsia="es-ES"/>
              </w:rPr>
              <w:t>CUANDO DECIMOS, POR EJEMPLO "¿CUÁNTAS PERSONAS NO TOMABAN NI TÉ NI CAFÉ?" DEBE INTERPRETARSE EL LENGUAJE CORRIENTE EN QUE HABLAMOS LOS ARGENTINOS Y NO UNA DOBLE NEGACIÓN LÓGICA.</w:t>
            </w:r>
          </w:p>
        </w:tc>
      </w:tr>
    </w:tbl>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1) En el diagrama que colocamos a continuación, se han volcado los datos obtenidos en una encuesta, realizada a personas, donde se les preguntó si tomaban té o café. Los números que aparecen se refieren a las cantidades de personas que respondieron a la pregunta en las diversas formas posibles: solamente té, té y café, ninguna de las dos bebidas, etc.</w:t>
      </w:r>
    </w:p>
    <w:p w:rsidR="004E7AEB" w:rsidRPr="004E7AEB" w:rsidRDefault="004E7AEB" w:rsidP="004E7AEB">
      <w:pPr>
        <w:spacing w:before="100" w:beforeAutospacing="1" w:after="100" w:afterAutospacing="1" w:line="240" w:lineRule="auto"/>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drawing>
          <wp:inline distT="0" distB="0" distL="0" distR="0">
            <wp:extent cx="2762250" cy="1895475"/>
            <wp:effectExtent l="19050" t="0" r="0" b="0"/>
            <wp:docPr id="1" name="Imagen 1" descr="venn1.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1.gif "/>
                    <pic:cNvPicPr>
                      <a:picLocks noChangeAspect="1" noChangeArrowheads="1"/>
                    </pic:cNvPicPr>
                  </pic:nvPicPr>
                  <pic:blipFill>
                    <a:blip r:embed="rId5"/>
                    <a:srcRect/>
                    <a:stretch>
                      <a:fillRect/>
                    </a:stretch>
                  </pic:blipFill>
                  <pic:spPr bwMode="auto">
                    <a:xfrm>
                      <a:off x="0" y="0"/>
                      <a:ext cx="2762250" cy="1895475"/>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En base a estos datos responderemos a las siguientes preguntas:</w:t>
      </w:r>
    </w:p>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té?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6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9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té y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4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ninguna de las dos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 persona.</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té?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6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3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por lo menos una de esas dos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11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sólo una de esas dos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7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sólo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5 personas.</w:t>
      </w:r>
    </w:p>
    <w:p w:rsidR="004E7AEB" w:rsidRPr="004E7AEB" w:rsidRDefault="004E7AEB" w:rsidP="004E7AEB">
      <w:pPr>
        <w:numPr>
          <w:ilvl w:val="0"/>
          <w:numId w:val="1"/>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alguna de esas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11 personas.</w:t>
      </w:r>
    </w:p>
    <w:p w:rsidR="004E7AEB" w:rsidRPr="004E7AEB" w:rsidRDefault="004E7AEB" w:rsidP="004E7AEB">
      <w:pPr>
        <w:spacing w:before="100" w:beforeAutospacing="1" w:after="100" w:afterAutospacing="1" w:line="240" w:lineRule="auto"/>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lastRenderedPageBreak/>
        <w:drawing>
          <wp:inline distT="0" distB="0" distL="0" distR="0">
            <wp:extent cx="2971800" cy="2009775"/>
            <wp:effectExtent l="19050" t="0" r="0" b="0"/>
            <wp:docPr id="2" name="Imagen 2" descr="http://www.unlu.edu.ar/~dcb/matemat/imagenes/Ven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lu.edu.ar/~dcb/matemat/imagenes/Venn2.gif"/>
                    <pic:cNvPicPr>
                      <a:picLocks noChangeAspect="1" noChangeArrowheads="1"/>
                    </pic:cNvPicPr>
                  </pic:nvPicPr>
                  <pic:blipFill>
                    <a:blip r:embed="rId6"/>
                    <a:srcRect/>
                    <a:stretch>
                      <a:fillRect/>
                    </a:stretch>
                  </pic:blipFill>
                  <pic:spPr bwMode="auto">
                    <a:xfrm>
                      <a:off x="0" y="0"/>
                      <a:ext cx="2971800" cy="2009775"/>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2) Durante el mes de abril, una empresa ha fabricado diariamente productos del tipo A o del tipo B (o ambos), excepto 4 domingos durante los cuales no ha fabricado nada. Sabiendo que 15 días del mes ha fabricado A, y 20 días ha fabricado B, a) ¿cuántos días del mes ha fabricado ambos productos? b) ¿cuántos días del mes ha fabricado sólo productos del tipo A? c) ¿cuántos días del mes ha fabricado sólo productos del tipo B?</w:t>
      </w:r>
    </w:p>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El dato de los 4 domingos puede volcarse directamente en el diagrama. Obviamente existieron días en que se fabricaron ambos productos, pues de lo contrario abril tendría 39 días. Luego, dado que abril sólo tiene 30 días </w:t>
      </w:r>
      <w:proofErr w:type="gramStart"/>
      <w:r w:rsidRPr="004E7AEB">
        <w:rPr>
          <w:rFonts w:ascii="Times New Roman" w:eastAsia="Times New Roman" w:hAnsi="Times New Roman" w:cs="Times New Roman"/>
          <w:i/>
          <w:iCs/>
          <w:color w:val="000000"/>
          <w:sz w:val="27"/>
          <w:szCs w:val="27"/>
          <w:lang w:val="es-ES" w:eastAsia="es-ES"/>
        </w:rPr>
        <w:t>debieron</w:t>
      </w:r>
      <w:proofErr w:type="gramEnd"/>
      <w:r w:rsidRPr="004E7AEB">
        <w:rPr>
          <w:rFonts w:ascii="Times New Roman" w:eastAsia="Times New Roman" w:hAnsi="Times New Roman" w:cs="Times New Roman"/>
          <w:i/>
          <w:iCs/>
          <w:color w:val="000000"/>
          <w:sz w:val="27"/>
          <w:szCs w:val="27"/>
          <w:lang w:val="es-ES" w:eastAsia="es-ES"/>
        </w:rPr>
        <w:t xml:space="preserve"> haber 9 días en que se fabricaron ambos productos. Por diferencia de este número con 15 y con 20 se obtuvieron 6 y 11 respectivamente. </w:t>
      </w:r>
      <w:proofErr w:type="spellStart"/>
      <w:r w:rsidRPr="004E7AEB">
        <w:rPr>
          <w:rFonts w:ascii="Times New Roman" w:eastAsia="Times New Roman" w:hAnsi="Times New Roman" w:cs="Times New Roman"/>
          <w:i/>
          <w:iCs/>
          <w:color w:val="000000"/>
          <w:sz w:val="27"/>
          <w:szCs w:val="27"/>
          <w:lang w:val="es-ES" w:eastAsia="es-ES"/>
        </w:rPr>
        <w:t>Rtas</w:t>
      </w:r>
      <w:proofErr w:type="spellEnd"/>
      <w:r w:rsidRPr="004E7AEB">
        <w:rPr>
          <w:rFonts w:ascii="Times New Roman" w:eastAsia="Times New Roman" w:hAnsi="Times New Roman" w:cs="Times New Roman"/>
          <w:i/>
          <w:iCs/>
          <w:color w:val="000000"/>
          <w:sz w:val="27"/>
          <w:szCs w:val="27"/>
          <w:lang w:val="es-ES" w:eastAsia="es-ES"/>
        </w:rPr>
        <w:t>. a) 9 días; b) 6 días; c) 11 días.</w:t>
      </w:r>
    </w:p>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3) En el diagrama que colocamos a continuación, se han volcado los datos obtenidos en una encuesta, realizada a personas, donde se les preguntó si tomaban té, café o chocolate. Los números que aparecen se refieren a las cantidades de personas que respondieron a la pregunta en las diversas formas posibles: las tres bebidas, sólo té, té y chocolate pero no café, etc.</w:t>
      </w:r>
    </w:p>
    <w:p w:rsidR="004E7AEB" w:rsidRPr="004E7AEB" w:rsidRDefault="004E7AEB" w:rsidP="004E7AEB">
      <w:pPr>
        <w:spacing w:before="100" w:beforeAutospacing="1" w:after="100" w:afterAutospacing="1" w:line="240" w:lineRule="auto"/>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lastRenderedPageBreak/>
        <w:drawing>
          <wp:inline distT="0" distB="0" distL="0" distR="0">
            <wp:extent cx="2876550" cy="2714625"/>
            <wp:effectExtent l="19050" t="0" r="0" b="0"/>
            <wp:docPr id="3" name="Imagen 3" descr="Venn2.gif (50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n2.gif (5084 bytes)"/>
                    <pic:cNvPicPr>
                      <a:picLocks noChangeAspect="1" noChangeArrowheads="1"/>
                    </pic:cNvPicPr>
                  </pic:nvPicPr>
                  <pic:blipFill>
                    <a:blip r:embed="rId6"/>
                    <a:srcRect/>
                    <a:stretch>
                      <a:fillRect/>
                    </a:stretch>
                  </pic:blipFill>
                  <pic:spPr bwMode="auto">
                    <a:xfrm>
                      <a:off x="0" y="0"/>
                      <a:ext cx="2876550" cy="2714625"/>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En base a estos datos responderemos a las siguientes preguntas: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fueron encuestadas?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30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por lo menos una de esas tres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28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té?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13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sólo dos de esas tres bebidas </w:t>
      </w:r>
      <w:proofErr w:type="spellStart"/>
      <w:r w:rsidRPr="004E7AEB">
        <w:rPr>
          <w:rFonts w:ascii="Times New Roman" w:eastAsia="Times New Roman" w:hAnsi="Times New Roman" w:cs="Times New Roman"/>
          <w:i/>
          <w:iCs/>
          <w:color w:val="000000"/>
          <w:sz w:val="27"/>
          <w:szCs w:val="27"/>
          <w:lang w:val="es-ES" w:eastAsia="es-ES"/>
        </w:rPr>
        <w:t>bebidas</w:t>
      </w:r>
      <w:proofErr w:type="spellEnd"/>
      <w:r w:rsidRPr="004E7AEB">
        <w:rPr>
          <w:rFonts w:ascii="Times New Roman" w:eastAsia="Times New Roman" w:hAnsi="Times New Roman" w:cs="Times New Roman"/>
          <w:i/>
          <w:iCs/>
          <w:color w:val="000000"/>
          <w:sz w:val="27"/>
          <w:szCs w:val="27"/>
          <w:lang w:val="es-ES" w:eastAsia="es-ES"/>
        </w:rPr>
        <w:t xml:space="preserve">?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9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exactamente dos de esas tres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9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menos de dos de esas tres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20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exactamente una de esas dos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18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sólo chocolate?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7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12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té?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17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las tres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 persona.</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las tres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29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ninguna de esas tres bebidas?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2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ni té ni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9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no tomaban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18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té y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xml:space="preserve">. 4 personas. ¿Cuántas personas tomaban té y café pero no chocolate?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3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chocolate y café?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3 personas.</w:t>
      </w:r>
    </w:p>
    <w:p w:rsidR="004E7AEB" w:rsidRPr="004E7AEB" w:rsidRDefault="004E7AEB" w:rsidP="004E7AEB">
      <w:pPr>
        <w:numPr>
          <w:ilvl w:val="0"/>
          <w:numId w:val="2"/>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¿Cuántas personas tomaban chocolate y café pero no té? </w:t>
      </w:r>
      <w:proofErr w:type="spellStart"/>
      <w:r w:rsidRPr="004E7AEB">
        <w:rPr>
          <w:rFonts w:ascii="Times New Roman" w:eastAsia="Times New Roman" w:hAnsi="Times New Roman" w:cs="Times New Roman"/>
          <w:i/>
          <w:iCs/>
          <w:color w:val="000000"/>
          <w:sz w:val="27"/>
          <w:szCs w:val="27"/>
          <w:lang w:val="es-ES" w:eastAsia="es-ES"/>
        </w:rPr>
        <w:t>Rta</w:t>
      </w:r>
      <w:proofErr w:type="spellEnd"/>
      <w:r w:rsidRPr="004E7AEB">
        <w:rPr>
          <w:rFonts w:ascii="Times New Roman" w:eastAsia="Times New Roman" w:hAnsi="Times New Roman" w:cs="Times New Roman"/>
          <w:i/>
          <w:iCs/>
          <w:color w:val="000000"/>
          <w:sz w:val="27"/>
          <w:szCs w:val="27"/>
          <w:lang w:val="es-ES" w:eastAsia="es-ES"/>
        </w:rPr>
        <w:t>. 2 personas.</w:t>
      </w:r>
    </w:p>
    <w:p w:rsidR="004E7AEB" w:rsidRPr="004E7AEB" w:rsidRDefault="004E7AEB" w:rsidP="004E7AEB">
      <w:p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lastRenderedPageBreak/>
        <w:t>4) Un grupo de jóvenes fue entrevistado acerca de sus preferencias por ciertos medios de transporte (bicicleta, motocicleta y automóvil). Los datos de la encuesta fueron los siguientes:</w:t>
      </w:r>
    </w:p>
    <w:p w:rsidR="004E7AEB" w:rsidRPr="004E7AEB" w:rsidRDefault="004E7AEB" w:rsidP="004E7AEB">
      <w:pPr>
        <w:spacing w:beforeAutospacing="1" w:after="100" w:afterAutospacing="1" w:line="240" w:lineRule="auto"/>
        <w:ind w:left="360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I) Motocicleta solamente: 5</w:t>
      </w:r>
      <w:r w:rsidRPr="004E7AEB">
        <w:rPr>
          <w:rFonts w:ascii="Times New Roman" w:eastAsia="Times New Roman" w:hAnsi="Times New Roman" w:cs="Times New Roman"/>
          <w:i/>
          <w:iCs/>
          <w:color w:val="000000"/>
          <w:sz w:val="27"/>
          <w:szCs w:val="27"/>
          <w:lang w:val="es-ES" w:eastAsia="es-ES"/>
        </w:rPr>
        <w:br/>
        <w:t>II) Motocicleta: 38</w:t>
      </w:r>
      <w:r w:rsidRPr="004E7AEB">
        <w:rPr>
          <w:rFonts w:ascii="Times New Roman" w:eastAsia="Times New Roman" w:hAnsi="Times New Roman" w:cs="Times New Roman"/>
          <w:i/>
          <w:iCs/>
          <w:color w:val="000000"/>
          <w:sz w:val="27"/>
          <w:szCs w:val="27"/>
          <w:lang w:val="es-ES" w:eastAsia="es-ES"/>
        </w:rPr>
        <w:br/>
        <w:t>III) No gustan del automóvil: 9</w:t>
      </w:r>
      <w:r w:rsidRPr="004E7AEB">
        <w:rPr>
          <w:rFonts w:ascii="Times New Roman" w:eastAsia="Times New Roman" w:hAnsi="Times New Roman" w:cs="Times New Roman"/>
          <w:i/>
          <w:iCs/>
          <w:color w:val="000000"/>
          <w:sz w:val="27"/>
          <w:szCs w:val="27"/>
          <w:lang w:val="es-ES" w:eastAsia="es-ES"/>
        </w:rPr>
        <w:br/>
        <w:t>IV) Motocicleta y bicicleta, pero no automóvil</w:t>
      </w:r>
      <w:proofErr w:type="gramStart"/>
      <w:r w:rsidRPr="004E7AEB">
        <w:rPr>
          <w:rFonts w:ascii="Times New Roman" w:eastAsia="Times New Roman" w:hAnsi="Times New Roman" w:cs="Times New Roman"/>
          <w:i/>
          <w:iCs/>
          <w:color w:val="000000"/>
          <w:sz w:val="27"/>
          <w:szCs w:val="27"/>
          <w:lang w:val="es-ES" w:eastAsia="es-ES"/>
        </w:rPr>
        <w:t>:3</w:t>
      </w:r>
      <w:proofErr w:type="gramEnd"/>
      <w:r w:rsidRPr="004E7AEB">
        <w:rPr>
          <w:rFonts w:ascii="Times New Roman" w:eastAsia="Times New Roman" w:hAnsi="Times New Roman" w:cs="Times New Roman"/>
          <w:i/>
          <w:iCs/>
          <w:color w:val="000000"/>
          <w:sz w:val="27"/>
          <w:szCs w:val="27"/>
          <w:lang w:val="es-ES" w:eastAsia="es-ES"/>
        </w:rPr>
        <w:br/>
        <w:t>V) Motocicleta y automóvil pero no bicicleta: 20</w:t>
      </w:r>
      <w:r w:rsidRPr="004E7AEB">
        <w:rPr>
          <w:rFonts w:ascii="Times New Roman" w:eastAsia="Times New Roman" w:hAnsi="Times New Roman" w:cs="Times New Roman"/>
          <w:i/>
          <w:iCs/>
          <w:color w:val="000000"/>
          <w:sz w:val="27"/>
          <w:szCs w:val="27"/>
          <w:lang w:val="es-ES" w:eastAsia="es-ES"/>
        </w:rPr>
        <w:br/>
        <w:t>VI) No gustan de la bicicleta: 72</w:t>
      </w:r>
      <w:r w:rsidRPr="004E7AEB">
        <w:rPr>
          <w:rFonts w:ascii="Times New Roman" w:eastAsia="Times New Roman" w:hAnsi="Times New Roman" w:cs="Times New Roman"/>
          <w:i/>
          <w:iCs/>
          <w:color w:val="000000"/>
          <w:sz w:val="27"/>
          <w:szCs w:val="27"/>
          <w:lang w:val="es-ES" w:eastAsia="es-ES"/>
        </w:rPr>
        <w:br/>
        <w:t>VII) Ninguna de las tres cosas: 1</w:t>
      </w:r>
      <w:r w:rsidRPr="004E7AEB">
        <w:rPr>
          <w:rFonts w:ascii="Times New Roman" w:eastAsia="Times New Roman" w:hAnsi="Times New Roman" w:cs="Times New Roman"/>
          <w:i/>
          <w:iCs/>
          <w:color w:val="000000"/>
          <w:sz w:val="27"/>
          <w:szCs w:val="27"/>
          <w:lang w:val="es-ES" w:eastAsia="es-ES"/>
        </w:rPr>
        <w:br/>
        <w:t>VIII)No gustan de la motocicleta: 61</w:t>
      </w:r>
    </w:p>
    <w:p w:rsidR="004E7AEB" w:rsidRPr="004E7AEB" w:rsidRDefault="004E7AEB" w:rsidP="004E7AEB">
      <w:pPr>
        <w:numPr>
          <w:ilvl w:val="0"/>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¿Cuál fue el número de personas entrevistadas?</w:t>
      </w:r>
    </w:p>
    <w:p w:rsidR="004E7AEB" w:rsidRPr="004E7AEB" w:rsidRDefault="004E7AEB" w:rsidP="004E7AEB">
      <w:pPr>
        <w:numPr>
          <w:ilvl w:val="0"/>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cuántos le gustaba la bicicleta solamente?</w:t>
      </w:r>
    </w:p>
    <w:p w:rsidR="004E7AEB" w:rsidRPr="004E7AEB" w:rsidRDefault="004E7AEB" w:rsidP="004E7AEB">
      <w:pPr>
        <w:numPr>
          <w:ilvl w:val="0"/>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cuántos le gustaba el automóvil solamente?</w:t>
      </w:r>
    </w:p>
    <w:p w:rsidR="004E7AEB" w:rsidRPr="004E7AEB" w:rsidRDefault="004E7AEB" w:rsidP="004E7AEB">
      <w:pPr>
        <w:numPr>
          <w:ilvl w:val="0"/>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cuántos le gustaban las tres cosas?</w:t>
      </w:r>
    </w:p>
    <w:p w:rsidR="004E7AEB" w:rsidRPr="004E7AEB" w:rsidRDefault="004E7AEB" w:rsidP="004E7AEB">
      <w:pPr>
        <w:numPr>
          <w:ilvl w:val="0"/>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cuántos le gustaba la bicicleta y el automóvil pero no la motocicleta?</w:t>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w:t>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 xml:space="preserve">Tratemos de volcar los datos en un diagrama de </w:t>
      </w:r>
      <w:proofErr w:type="spellStart"/>
      <w:r w:rsidRPr="004E7AEB">
        <w:rPr>
          <w:rFonts w:ascii="Times New Roman" w:eastAsia="Times New Roman" w:hAnsi="Times New Roman" w:cs="Times New Roman"/>
          <w:i/>
          <w:iCs/>
          <w:color w:val="000000"/>
          <w:sz w:val="27"/>
          <w:szCs w:val="27"/>
          <w:lang w:val="es-ES" w:eastAsia="es-ES"/>
        </w:rPr>
        <w:t>Venn</w:t>
      </w:r>
      <w:proofErr w:type="spellEnd"/>
      <w:r w:rsidRPr="004E7AEB">
        <w:rPr>
          <w:rFonts w:ascii="Times New Roman" w:eastAsia="Times New Roman" w:hAnsi="Times New Roman" w:cs="Times New Roman"/>
          <w:i/>
          <w:iCs/>
          <w:color w:val="000000"/>
          <w:sz w:val="27"/>
          <w:szCs w:val="27"/>
          <w:lang w:val="es-ES" w:eastAsia="es-ES"/>
        </w:rPr>
        <w:t xml:space="preserve"> para tres conjuntos.</w:t>
      </w:r>
    </w:p>
    <w:p w:rsidR="004E7AEB" w:rsidRPr="004E7AEB" w:rsidRDefault="004E7AEB" w:rsidP="004E7AEB">
      <w:pPr>
        <w:spacing w:before="100" w:beforeAutospacing="1" w:after="100" w:afterAutospacing="1" w:line="240" w:lineRule="auto"/>
        <w:ind w:left="720"/>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drawing>
          <wp:inline distT="0" distB="0" distL="0" distR="0">
            <wp:extent cx="1504950" cy="1400175"/>
            <wp:effectExtent l="19050" t="0" r="0" b="0"/>
            <wp:docPr id="4" name="Imagen 4" descr="ven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n4.gif"/>
                    <pic:cNvPicPr>
                      <a:picLocks noChangeAspect="1" noChangeArrowheads="1"/>
                    </pic:cNvPicPr>
                  </pic:nvPicPr>
                  <pic:blipFill>
                    <a:blip r:embed="rId7"/>
                    <a:srcRect/>
                    <a:stretch>
                      <a:fillRect/>
                    </a:stretch>
                  </pic:blipFill>
                  <pic:spPr bwMode="auto">
                    <a:xfrm>
                      <a:off x="0" y="0"/>
                      <a:ext cx="1504950" cy="1400175"/>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Nos encontraremos con que sólo cuatro de ellos (los números I), IV), V) y VII) se pueden volcar directamente:</w:t>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Ahora con el dato II) se puede completar la única zona que falta en el conjunto</w:t>
      </w:r>
      <w:r w:rsidRPr="004E7AEB">
        <w:rPr>
          <w:rFonts w:ascii="Times New Roman" w:eastAsia="Times New Roman" w:hAnsi="Times New Roman" w:cs="Times New Roman"/>
          <w:i/>
          <w:iCs/>
          <w:color w:val="000000"/>
          <w:sz w:val="27"/>
          <w:lang w:val="es-ES" w:eastAsia="es-ES"/>
        </w:rPr>
        <w:t> </w:t>
      </w:r>
      <w:r w:rsidRPr="004E7AEB">
        <w:rPr>
          <w:rFonts w:ascii="Times New Roman" w:eastAsia="Times New Roman" w:hAnsi="Times New Roman" w:cs="Times New Roman"/>
          <w:b/>
          <w:bCs/>
          <w:i/>
          <w:iCs/>
          <w:color w:val="000000"/>
          <w:sz w:val="20"/>
          <w:szCs w:val="20"/>
          <w:lang w:val="es-ES" w:eastAsia="es-ES"/>
        </w:rPr>
        <w:t>MOTO,</w:t>
      </w:r>
      <w:r w:rsidRPr="004E7AEB">
        <w:rPr>
          <w:rFonts w:ascii="Times New Roman" w:eastAsia="Times New Roman" w:hAnsi="Times New Roman" w:cs="Times New Roman"/>
          <w:b/>
          <w:bCs/>
          <w:i/>
          <w:iCs/>
          <w:color w:val="000000"/>
          <w:sz w:val="20"/>
          <w:lang w:val="es-ES" w:eastAsia="es-ES"/>
        </w:rPr>
        <w:t> </w:t>
      </w:r>
      <w:r w:rsidRPr="004E7AEB">
        <w:rPr>
          <w:rFonts w:ascii="Times New Roman" w:eastAsia="Times New Roman" w:hAnsi="Times New Roman" w:cs="Times New Roman"/>
          <w:i/>
          <w:iCs/>
          <w:color w:val="000000"/>
          <w:sz w:val="27"/>
          <w:szCs w:val="27"/>
          <w:lang w:val="es-ES" w:eastAsia="es-ES"/>
        </w:rPr>
        <w:t>haciendo la diferencia 38 - (20+5+3) = 10:</w:t>
      </w:r>
    </w:p>
    <w:p w:rsidR="004E7AEB" w:rsidRPr="004E7AEB" w:rsidRDefault="004E7AEB" w:rsidP="004E7AEB">
      <w:pPr>
        <w:spacing w:before="100" w:beforeAutospacing="1" w:after="100" w:afterAutospacing="1" w:line="240" w:lineRule="auto"/>
        <w:ind w:left="720"/>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lastRenderedPageBreak/>
        <w:drawing>
          <wp:inline distT="0" distB="0" distL="0" distR="0">
            <wp:extent cx="1590675" cy="1438275"/>
            <wp:effectExtent l="19050" t="0" r="0" b="0"/>
            <wp:docPr id="5" name="Imagen 5" descr="http://www.unlu.edu.ar/~dcb/matemat/imagenes/Ven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lu.edu.ar/~dcb/matemat/imagenes/Venn5.gif"/>
                    <pic:cNvPicPr>
                      <a:picLocks noChangeAspect="1" noChangeArrowheads="1"/>
                    </pic:cNvPicPr>
                  </pic:nvPicPr>
                  <pic:blipFill>
                    <a:blip r:embed="rId8"/>
                    <a:srcRect/>
                    <a:stretch>
                      <a:fillRect/>
                    </a:stretch>
                  </pic:blipFill>
                  <pic:spPr bwMode="auto">
                    <a:xfrm>
                      <a:off x="0" y="0"/>
                      <a:ext cx="1590675" cy="1438275"/>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Luego utilizaremos el dato VI), pues si consideramos todas las zonas, excepto las cuatro correspondientes al conjunto</w:t>
      </w:r>
      <w:r w:rsidRPr="004E7AEB">
        <w:rPr>
          <w:rFonts w:ascii="Times New Roman" w:eastAsia="Times New Roman" w:hAnsi="Times New Roman" w:cs="Times New Roman"/>
          <w:i/>
          <w:iCs/>
          <w:color w:val="000000"/>
          <w:sz w:val="27"/>
          <w:lang w:val="es-ES" w:eastAsia="es-ES"/>
        </w:rPr>
        <w:t> </w:t>
      </w:r>
      <w:r w:rsidRPr="004E7AEB">
        <w:rPr>
          <w:rFonts w:ascii="Times New Roman" w:eastAsia="Times New Roman" w:hAnsi="Times New Roman" w:cs="Times New Roman"/>
          <w:b/>
          <w:bCs/>
          <w:i/>
          <w:iCs/>
          <w:color w:val="000000"/>
          <w:sz w:val="20"/>
          <w:szCs w:val="20"/>
          <w:lang w:val="es-ES" w:eastAsia="es-ES"/>
        </w:rPr>
        <w:t>BICI,</w:t>
      </w:r>
      <w:r w:rsidRPr="004E7AEB">
        <w:rPr>
          <w:rFonts w:ascii="Times New Roman" w:eastAsia="Times New Roman" w:hAnsi="Times New Roman" w:cs="Times New Roman"/>
          <w:b/>
          <w:bCs/>
          <w:i/>
          <w:iCs/>
          <w:color w:val="000000"/>
          <w:sz w:val="20"/>
          <w:lang w:val="es-ES" w:eastAsia="es-ES"/>
        </w:rPr>
        <w:t> </w:t>
      </w:r>
      <w:r w:rsidRPr="004E7AEB">
        <w:rPr>
          <w:rFonts w:ascii="Times New Roman" w:eastAsia="Times New Roman" w:hAnsi="Times New Roman" w:cs="Times New Roman"/>
          <w:i/>
          <w:iCs/>
          <w:color w:val="000000"/>
          <w:sz w:val="27"/>
          <w:szCs w:val="27"/>
          <w:lang w:val="es-ES" w:eastAsia="es-ES"/>
        </w:rPr>
        <w:t>deberán sumar 72, luego 72 - (20+5+1) = 46:</w:t>
      </w:r>
    </w:p>
    <w:p w:rsidR="004E7AEB" w:rsidRPr="004E7AEB" w:rsidRDefault="004E7AEB" w:rsidP="004E7AEB">
      <w:pPr>
        <w:spacing w:before="100" w:beforeAutospacing="1" w:after="100" w:afterAutospacing="1" w:line="240" w:lineRule="auto"/>
        <w:ind w:left="720"/>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drawing>
          <wp:inline distT="0" distB="0" distL="0" distR="0">
            <wp:extent cx="1590675" cy="1438275"/>
            <wp:effectExtent l="19050" t="0" r="0" b="0"/>
            <wp:docPr id="6" name="Imagen 6" descr="http://www.unlu.edu.ar/~dcb/matemat/imagenes/Ven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lu.edu.ar/~dcb/matemat/imagenes/Venn6.gif"/>
                    <pic:cNvPicPr>
                      <a:picLocks noChangeAspect="1" noChangeArrowheads="1"/>
                    </pic:cNvPicPr>
                  </pic:nvPicPr>
                  <pic:blipFill>
                    <a:blip r:embed="rId9"/>
                    <a:srcRect/>
                    <a:stretch>
                      <a:fillRect/>
                    </a:stretch>
                  </pic:blipFill>
                  <pic:spPr bwMode="auto">
                    <a:xfrm>
                      <a:off x="0" y="0"/>
                      <a:ext cx="1590675" cy="1438275"/>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Después de ello, podremos usar el dato III), pues si consideramos todas las zonas, excepto las cuatro correspondientes al conjunto</w:t>
      </w:r>
      <w:r w:rsidRPr="004E7AEB">
        <w:rPr>
          <w:rFonts w:ascii="Times New Roman" w:eastAsia="Times New Roman" w:hAnsi="Times New Roman" w:cs="Times New Roman"/>
          <w:i/>
          <w:iCs/>
          <w:color w:val="000000"/>
          <w:sz w:val="27"/>
          <w:lang w:val="es-ES" w:eastAsia="es-ES"/>
        </w:rPr>
        <w:t> </w:t>
      </w:r>
      <w:r w:rsidRPr="004E7AEB">
        <w:rPr>
          <w:rFonts w:ascii="Times New Roman" w:eastAsia="Times New Roman" w:hAnsi="Times New Roman" w:cs="Times New Roman"/>
          <w:b/>
          <w:bCs/>
          <w:i/>
          <w:iCs/>
          <w:color w:val="000000"/>
          <w:sz w:val="20"/>
          <w:szCs w:val="20"/>
          <w:lang w:val="es-ES" w:eastAsia="es-ES"/>
        </w:rPr>
        <w:t>AUTO,</w:t>
      </w:r>
      <w:r w:rsidRPr="004E7AEB">
        <w:rPr>
          <w:rFonts w:ascii="Times New Roman" w:eastAsia="Times New Roman" w:hAnsi="Times New Roman" w:cs="Times New Roman"/>
          <w:b/>
          <w:bCs/>
          <w:i/>
          <w:iCs/>
          <w:color w:val="000000"/>
          <w:sz w:val="20"/>
          <w:lang w:val="es-ES" w:eastAsia="es-ES"/>
        </w:rPr>
        <w:t> </w:t>
      </w:r>
      <w:r w:rsidRPr="004E7AEB">
        <w:rPr>
          <w:rFonts w:ascii="Times New Roman" w:eastAsia="Times New Roman" w:hAnsi="Times New Roman" w:cs="Times New Roman"/>
          <w:i/>
          <w:iCs/>
          <w:color w:val="000000"/>
          <w:sz w:val="27"/>
          <w:szCs w:val="27"/>
          <w:lang w:val="es-ES" w:eastAsia="es-ES"/>
        </w:rPr>
        <w:t>deberán sumar 9, luego 9 - (5+3+1) = 0:</w:t>
      </w:r>
    </w:p>
    <w:p w:rsidR="004E7AEB" w:rsidRPr="004E7AEB" w:rsidRDefault="004E7AEB" w:rsidP="004E7AEB">
      <w:pPr>
        <w:spacing w:before="100" w:beforeAutospacing="1" w:after="100" w:afterAutospacing="1" w:line="240" w:lineRule="auto"/>
        <w:ind w:left="720"/>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drawing>
          <wp:inline distT="0" distB="0" distL="0" distR="0">
            <wp:extent cx="1771650" cy="1609725"/>
            <wp:effectExtent l="19050" t="0" r="0" b="0"/>
            <wp:docPr id="7" name="Imagen 7" descr="http://www.unlu.edu.ar/~dcb/matemat/imagenes/Ven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lu.edu.ar/~dcb/matemat/imagenes/Venn7.gif"/>
                    <pic:cNvPicPr>
                      <a:picLocks noChangeAspect="1" noChangeArrowheads="1"/>
                    </pic:cNvPicPr>
                  </pic:nvPicPr>
                  <pic:blipFill>
                    <a:blip r:embed="rId10"/>
                    <a:srcRect/>
                    <a:stretch>
                      <a:fillRect/>
                    </a:stretch>
                  </pic:blipFill>
                  <pic:spPr bwMode="auto">
                    <a:xfrm>
                      <a:off x="0" y="0"/>
                      <a:ext cx="1771650" cy="1609725"/>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Por último utilizaremos el dato VIII) pues si consideramos todas las zonas, excepto las cuatro correspondientes al conjunto</w:t>
      </w:r>
      <w:r w:rsidRPr="004E7AEB">
        <w:rPr>
          <w:rFonts w:ascii="Times New Roman" w:eastAsia="Times New Roman" w:hAnsi="Times New Roman" w:cs="Times New Roman"/>
          <w:i/>
          <w:iCs/>
          <w:color w:val="000000"/>
          <w:sz w:val="27"/>
          <w:lang w:val="es-ES" w:eastAsia="es-ES"/>
        </w:rPr>
        <w:t> </w:t>
      </w:r>
      <w:r w:rsidRPr="004E7AEB">
        <w:rPr>
          <w:rFonts w:ascii="Times New Roman" w:eastAsia="Times New Roman" w:hAnsi="Times New Roman" w:cs="Times New Roman"/>
          <w:b/>
          <w:bCs/>
          <w:i/>
          <w:iCs/>
          <w:color w:val="000000"/>
          <w:sz w:val="20"/>
          <w:szCs w:val="20"/>
          <w:lang w:val="es-ES" w:eastAsia="es-ES"/>
        </w:rPr>
        <w:t>MOTO,</w:t>
      </w:r>
      <w:r w:rsidRPr="004E7AEB">
        <w:rPr>
          <w:rFonts w:ascii="Times New Roman" w:eastAsia="Times New Roman" w:hAnsi="Times New Roman" w:cs="Times New Roman"/>
          <w:b/>
          <w:bCs/>
          <w:i/>
          <w:iCs/>
          <w:color w:val="000000"/>
          <w:sz w:val="20"/>
          <w:lang w:val="es-ES" w:eastAsia="es-ES"/>
        </w:rPr>
        <w:t> </w:t>
      </w:r>
      <w:r w:rsidRPr="004E7AEB">
        <w:rPr>
          <w:rFonts w:ascii="Times New Roman" w:eastAsia="Times New Roman" w:hAnsi="Times New Roman" w:cs="Times New Roman"/>
          <w:i/>
          <w:iCs/>
          <w:color w:val="000000"/>
          <w:sz w:val="27"/>
          <w:szCs w:val="27"/>
          <w:lang w:val="es-ES" w:eastAsia="es-ES"/>
        </w:rPr>
        <w:t>deberán sumar 61, luego 61 - (46+0+1) = 14:</w:t>
      </w:r>
    </w:p>
    <w:p w:rsidR="004E7AEB" w:rsidRPr="004E7AEB" w:rsidRDefault="004E7AEB" w:rsidP="004E7AEB">
      <w:pPr>
        <w:spacing w:before="100" w:beforeAutospacing="1" w:after="100" w:afterAutospacing="1" w:line="240" w:lineRule="auto"/>
        <w:ind w:left="720"/>
        <w:jc w:val="center"/>
        <w:rPr>
          <w:rFonts w:ascii="Times New Roman" w:eastAsia="Times New Roman" w:hAnsi="Times New Roman" w:cs="Times New Roman"/>
          <w:i/>
          <w:iCs/>
          <w:color w:val="000000"/>
          <w:sz w:val="27"/>
          <w:szCs w:val="27"/>
          <w:lang w:val="es-ES" w:eastAsia="es-ES"/>
        </w:rPr>
      </w:pPr>
      <w:r>
        <w:rPr>
          <w:rFonts w:ascii="Times New Roman" w:eastAsia="Times New Roman" w:hAnsi="Times New Roman" w:cs="Times New Roman"/>
          <w:i/>
          <w:iCs/>
          <w:noProof/>
          <w:color w:val="000000"/>
          <w:sz w:val="27"/>
          <w:szCs w:val="27"/>
          <w:lang w:val="es-ES" w:eastAsia="es-ES"/>
        </w:rPr>
        <w:lastRenderedPageBreak/>
        <w:drawing>
          <wp:inline distT="0" distB="0" distL="0" distR="0">
            <wp:extent cx="1895475" cy="1524000"/>
            <wp:effectExtent l="19050" t="0" r="0" b="0"/>
            <wp:docPr id="8" name="Imagen 8" descr="http://www.unlu.edu.ar/~dcb/matemat/imagenes/Ven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lu.edu.ar/~dcb/matemat/imagenes/Venn8.gif"/>
                    <pic:cNvPicPr>
                      <a:picLocks noChangeAspect="1" noChangeArrowheads="1"/>
                    </pic:cNvPicPr>
                  </pic:nvPicPr>
                  <pic:blipFill>
                    <a:blip r:embed="rId11"/>
                    <a:srcRect/>
                    <a:stretch>
                      <a:fillRect/>
                    </a:stretch>
                  </pic:blipFill>
                  <pic:spPr bwMode="auto">
                    <a:xfrm>
                      <a:off x="0" y="0"/>
                      <a:ext cx="1895475" cy="1524000"/>
                    </a:xfrm>
                    <a:prstGeom prst="rect">
                      <a:avLst/>
                    </a:prstGeom>
                    <a:noFill/>
                    <a:ln w="9525">
                      <a:noFill/>
                      <a:miter lim="800000"/>
                      <a:headEnd/>
                      <a:tailEnd/>
                    </a:ln>
                  </pic:spPr>
                </pic:pic>
              </a:graphicData>
            </a:graphic>
          </wp:inline>
        </w:drawing>
      </w:r>
    </w:p>
    <w:p w:rsidR="004E7AEB" w:rsidRPr="004E7AEB" w:rsidRDefault="004E7AEB" w:rsidP="004E7AEB">
      <w:pPr>
        <w:spacing w:before="100" w:beforeAutospacing="1" w:after="100" w:afterAutospacing="1" w:line="240" w:lineRule="auto"/>
        <w:ind w:left="720"/>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Con lo que estamos en condiciones de responder a todas las preguntas:</w:t>
      </w:r>
    </w:p>
    <w:p w:rsidR="004E7AEB" w:rsidRPr="004E7AEB" w:rsidRDefault="004E7AEB" w:rsidP="004E7AEB">
      <w:pPr>
        <w:numPr>
          <w:ilvl w:val="1"/>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99 personas.</w:t>
      </w:r>
    </w:p>
    <w:p w:rsidR="004E7AEB" w:rsidRPr="004E7AEB" w:rsidRDefault="004E7AEB" w:rsidP="004E7AEB">
      <w:pPr>
        <w:numPr>
          <w:ilvl w:val="1"/>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ninguna.</w:t>
      </w:r>
    </w:p>
    <w:p w:rsidR="004E7AEB" w:rsidRPr="004E7AEB" w:rsidRDefault="004E7AEB" w:rsidP="004E7AEB">
      <w:pPr>
        <w:numPr>
          <w:ilvl w:val="1"/>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46 personas.</w:t>
      </w:r>
    </w:p>
    <w:p w:rsidR="004E7AEB" w:rsidRPr="004E7AEB" w:rsidRDefault="004E7AEB" w:rsidP="004E7AEB">
      <w:pPr>
        <w:numPr>
          <w:ilvl w:val="1"/>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10 personas.</w:t>
      </w:r>
    </w:p>
    <w:p w:rsidR="004E7AEB" w:rsidRPr="004E7AEB" w:rsidRDefault="004E7AEB" w:rsidP="004E7AEB">
      <w:pPr>
        <w:numPr>
          <w:ilvl w:val="1"/>
          <w:numId w:val="3"/>
        </w:numPr>
        <w:spacing w:before="100" w:beforeAutospacing="1" w:after="100" w:afterAutospacing="1" w:line="240" w:lineRule="auto"/>
        <w:rPr>
          <w:rFonts w:ascii="Times New Roman" w:eastAsia="Times New Roman" w:hAnsi="Times New Roman" w:cs="Times New Roman"/>
          <w:i/>
          <w:iCs/>
          <w:color w:val="000000"/>
          <w:sz w:val="27"/>
          <w:szCs w:val="27"/>
          <w:lang w:val="es-ES" w:eastAsia="es-ES"/>
        </w:rPr>
      </w:pPr>
      <w:r w:rsidRPr="004E7AEB">
        <w:rPr>
          <w:rFonts w:ascii="Times New Roman" w:eastAsia="Times New Roman" w:hAnsi="Times New Roman" w:cs="Times New Roman"/>
          <w:i/>
          <w:iCs/>
          <w:color w:val="000000"/>
          <w:sz w:val="27"/>
          <w:szCs w:val="27"/>
          <w:lang w:val="es-ES" w:eastAsia="es-ES"/>
        </w:rPr>
        <w:t>a 14 personas.</w:t>
      </w:r>
    </w:p>
    <w:p w:rsidR="001C31CA" w:rsidRDefault="001C31CA"/>
    <w:sectPr w:rsidR="001C31CA" w:rsidSect="001C31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7CF2"/>
    <w:multiLevelType w:val="multilevel"/>
    <w:tmpl w:val="E418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200762"/>
    <w:multiLevelType w:val="multilevel"/>
    <w:tmpl w:val="E106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01360"/>
    <w:multiLevelType w:val="multilevel"/>
    <w:tmpl w:val="0EC03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7AEB"/>
    <w:rsid w:val="001C31CA"/>
    <w:rsid w:val="004E7A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7AE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E7AEB"/>
  </w:style>
  <w:style w:type="paragraph" w:styleId="Textodeglobo">
    <w:name w:val="Balloon Text"/>
    <w:basedOn w:val="Normal"/>
    <w:link w:val="TextodegloboCar"/>
    <w:uiPriority w:val="99"/>
    <w:semiHidden/>
    <w:unhideWhenUsed/>
    <w:rsid w:val="004E7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670103">
      <w:bodyDiv w:val="1"/>
      <w:marLeft w:val="0"/>
      <w:marRight w:val="0"/>
      <w:marTop w:val="0"/>
      <w:marBottom w:val="0"/>
      <w:divBdr>
        <w:top w:val="none" w:sz="0" w:space="0" w:color="auto"/>
        <w:left w:val="none" w:sz="0" w:space="0" w:color="auto"/>
        <w:bottom w:val="none" w:sz="0" w:space="0" w:color="auto"/>
        <w:right w:val="none" w:sz="0" w:space="0" w:color="auto"/>
      </w:divBdr>
      <w:divsChild>
        <w:div w:id="118995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5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66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18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842</Words>
  <Characters>4632</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2015-02-17T02:40:00Z</dcterms:created>
  <dcterms:modified xsi:type="dcterms:W3CDTF">2015-02-17T02:42:00Z</dcterms:modified>
</cp:coreProperties>
</file>